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DF" w:rsidRPr="00BA51DF" w:rsidRDefault="00BA51DF" w:rsidP="00BA51DF">
      <w:pPr>
        <w:suppressAutoHyphens/>
        <w:spacing w:before="120" w:after="216"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15.11.2022 г.</w:t>
      </w:r>
      <w:r w:rsidRPr="006E7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изложить пункты 1 и 2 Тарифов</w:t>
      </w:r>
      <w:r w:rsidR="00024BF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в следующей редакции</w:t>
      </w:r>
      <w:r w:rsidRPr="006E7532">
        <w:rPr>
          <w:rFonts w:ascii="Times New Roman" w:hAnsi="Times New Roman" w:cs="Times New Roman"/>
        </w:rPr>
        <w:t>:</w:t>
      </w:r>
    </w:p>
    <w:p w:rsidR="00BA51DF" w:rsidRDefault="00BA51DF" w:rsidP="00BA5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u w:val="single"/>
          <w:lang w:eastAsia="ar-SA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2117"/>
        <w:gridCol w:w="2693"/>
        <w:gridCol w:w="2268"/>
        <w:gridCol w:w="2410"/>
      </w:tblGrid>
      <w:tr w:rsidR="00BA51DF" w:rsidRPr="00876677" w:rsidTr="00722E36">
        <w:trPr>
          <w:trHeight w:val="615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8000"/>
            <w:vAlign w:val="bottom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7667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1. АРЕНДА СЕЙФОВЫХ ЯЧЕЕК в офисах Банка,</w:t>
            </w:r>
            <w:r w:rsidRPr="0087667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br/>
              <w:t xml:space="preserve">расположенных в Санкт-Петербурге </w:t>
            </w:r>
          </w:p>
        </w:tc>
      </w:tr>
      <w:tr w:rsidR="00BA51DF" w:rsidRPr="00876677" w:rsidTr="00722E36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:rsidR="00BA51DF" w:rsidRPr="00876677" w:rsidRDefault="00BA51DF" w:rsidP="00722E3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:rsidR="00BA51DF" w:rsidRPr="00876677" w:rsidRDefault="00BA51DF" w:rsidP="00722E3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:rsidR="00BA51DF" w:rsidRPr="00876677" w:rsidRDefault="00BA51DF" w:rsidP="00722E3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:rsidR="00BA51DF" w:rsidRPr="00876677" w:rsidRDefault="00BA51DF" w:rsidP="00722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/в рублях за 1 день /</w:t>
            </w:r>
          </w:p>
        </w:tc>
      </w:tr>
      <w:tr w:rsidR="00BA51DF" w:rsidRPr="00876677" w:rsidTr="00722E36">
        <w:trPr>
          <w:trHeight w:val="17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аренды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Ячейка типа «А»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76677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размеры ячейки в мм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(высота/ширина/глубина)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55/255/415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75/255/415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95/255/415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76677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размер кассет в мм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50/214/350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Ячейка типа «Б» 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76677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размеры ячейки в мм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(высота/ширина/глубина)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135/255/415; 150/255/415;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185/255/415; 195/255/415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76677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размеры кассет в мм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100/214/350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140/214/350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Ячейка типа «В»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76677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размеры ячейки в мм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br/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(высота/ширина/глубина)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185/545/415;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285/255/415</w:t>
            </w:r>
          </w:p>
        </w:tc>
      </w:tr>
      <w:tr w:rsidR="00BA51DF" w:rsidRPr="00876677" w:rsidTr="00722E36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51DF" w:rsidRPr="00876677" w:rsidRDefault="00BA51DF" w:rsidP="00BA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1 до 30 дней 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80</w:t>
            </w:r>
          </w:p>
        </w:tc>
      </w:tr>
      <w:tr w:rsidR="00BA51DF" w:rsidRPr="00876677" w:rsidTr="00722E36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51DF" w:rsidRPr="00876677" w:rsidRDefault="00BA51DF" w:rsidP="00BA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31 до 90 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70</w:t>
            </w:r>
          </w:p>
        </w:tc>
      </w:tr>
      <w:tr w:rsidR="00BA51DF" w:rsidRPr="00876677" w:rsidTr="00722E36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51DF" w:rsidRPr="00876677" w:rsidRDefault="00BA51DF" w:rsidP="00BA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91 до 365 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60</w:t>
            </w:r>
          </w:p>
        </w:tc>
      </w:tr>
      <w:tr w:rsidR="00BA51DF" w:rsidRPr="00876677" w:rsidTr="00722E36">
        <w:trPr>
          <w:trHeight w:val="615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8000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7667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2. АРЕНДА СЕЙФОВЫХ ЯЧЕЕК в офисах Банка, расположенных в  г. Москва</w:t>
            </w:r>
          </w:p>
        </w:tc>
      </w:tr>
      <w:tr w:rsidR="00BA51DF" w:rsidRPr="00876677" w:rsidTr="00722E36">
        <w:trPr>
          <w:trHeight w:val="270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000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/в рублях за 1 день /</w:t>
            </w:r>
          </w:p>
        </w:tc>
      </w:tr>
      <w:tr w:rsidR="00BA51DF" w:rsidRPr="00876677" w:rsidTr="00722E36">
        <w:trPr>
          <w:trHeight w:val="25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аренды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Ячейка типа «А»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Ячейка типа «Б»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Ячейка типа «В»</w:t>
            </w:r>
          </w:p>
        </w:tc>
      </w:tr>
      <w:tr w:rsidR="00BA51DF" w:rsidRPr="00876677" w:rsidTr="00722E36">
        <w:trPr>
          <w:trHeight w:val="112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размер ячейки в мм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(высота/ширина/глубина)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55/255/415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76677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размер кассеты в мм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50/214/350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размер ячейки в мм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(высота/ширина/глубина)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150/255/415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76677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размер кассеты в мм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140/214/350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размер ячейки в мм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(высота/ширина/глубина)</w:t>
            </w: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120/460/400</w:t>
            </w:r>
          </w:p>
        </w:tc>
      </w:tr>
      <w:tr w:rsidR="00BA51DF" w:rsidRPr="00876677" w:rsidTr="00722E36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51DF" w:rsidRPr="00876677" w:rsidRDefault="00BA51DF" w:rsidP="00BA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1 до 30 дней 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80</w:t>
            </w:r>
          </w:p>
        </w:tc>
      </w:tr>
      <w:tr w:rsidR="00BA51DF" w:rsidRPr="00876677" w:rsidTr="00722E36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51DF" w:rsidRPr="00876677" w:rsidRDefault="00BA51DF" w:rsidP="00BA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31 до 90 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70</w:t>
            </w:r>
          </w:p>
        </w:tc>
      </w:tr>
      <w:tr w:rsidR="00BA51DF" w:rsidRPr="00876677" w:rsidTr="00722E36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51DF" w:rsidRPr="00876677" w:rsidRDefault="00BA51DF" w:rsidP="00BA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91 до 365 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DF" w:rsidRPr="00876677" w:rsidRDefault="00BA51DF" w:rsidP="007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667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60</w:t>
            </w:r>
          </w:p>
        </w:tc>
      </w:tr>
    </w:tbl>
    <w:p w:rsidR="00E57DEA" w:rsidRDefault="00E57DEA" w:rsidP="00024BF2">
      <w:pPr>
        <w:suppressAutoHyphens/>
        <w:spacing w:after="0" w:line="240" w:lineRule="auto"/>
        <w:jc w:val="both"/>
      </w:pPr>
    </w:p>
    <w:p w:rsidR="00024BF2" w:rsidRDefault="00024BF2" w:rsidP="00024BF2">
      <w:pPr>
        <w:suppressAutoHyphens/>
        <w:spacing w:after="0" w:line="240" w:lineRule="auto"/>
        <w:jc w:val="both"/>
      </w:pPr>
      <w:r>
        <w:t xml:space="preserve">* </w:t>
      </w:r>
      <w:r>
        <w:t>Тарифы указаны с учетом НДС.</w:t>
      </w:r>
    </w:p>
    <w:p w:rsidR="00024BF2" w:rsidRDefault="00024BF2" w:rsidP="00024BF2">
      <w:pPr>
        <w:suppressAutoHyphens/>
        <w:spacing w:after="0" w:line="240" w:lineRule="auto"/>
        <w:jc w:val="both"/>
      </w:pPr>
      <w:r>
        <w:t>**</w:t>
      </w:r>
      <w:r>
        <w:t>Минимальный срок действия договора аренды сейфовой ячейки 5 дней.</w:t>
      </w:r>
      <w:bookmarkStart w:id="0" w:name="_GoBack"/>
      <w:bookmarkEnd w:id="0"/>
    </w:p>
    <w:sectPr w:rsidR="00024B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2D" w:rsidRDefault="00003D2D">
      <w:pPr>
        <w:spacing w:after="0" w:line="240" w:lineRule="auto"/>
      </w:pPr>
      <w:r>
        <w:separator/>
      </w:r>
    </w:p>
  </w:endnote>
  <w:endnote w:type="continuationSeparator" w:id="0">
    <w:p w:rsidR="00003D2D" w:rsidRDefault="0000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433791"/>
      <w:docPartObj>
        <w:docPartGallery w:val="Page Numbers (Bottom of Page)"/>
        <w:docPartUnique/>
      </w:docPartObj>
    </w:sdtPr>
    <w:sdtEndPr/>
    <w:sdtContent>
      <w:p w:rsidR="007A3F14" w:rsidRDefault="00C055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F2">
          <w:rPr>
            <w:noProof/>
          </w:rPr>
          <w:t>1</w:t>
        </w:r>
        <w:r>
          <w:fldChar w:fldCharType="end"/>
        </w:r>
      </w:p>
    </w:sdtContent>
  </w:sdt>
  <w:p w:rsidR="007A3F14" w:rsidRDefault="00024B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2D" w:rsidRDefault="00003D2D">
      <w:pPr>
        <w:spacing w:after="0" w:line="240" w:lineRule="auto"/>
      </w:pPr>
      <w:r>
        <w:separator/>
      </w:r>
    </w:p>
  </w:footnote>
  <w:footnote w:type="continuationSeparator" w:id="0">
    <w:p w:rsidR="00003D2D" w:rsidRDefault="0000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5D1"/>
    <w:multiLevelType w:val="hybridMultilevel"/>
    <w:tmpl w:val="DA9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94A"/>
    <w:multiLevelType w:val="hybridMultilevel"/>
    <w:tmpl w:val="8B00E64A"/>
    <w:lvl w:ilvl="0" w:tplc="416C3A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F0"/>
    <w:rsid w:val="00003D2D"/>
    <w:rsid w:val="00024BF2"/>
    <w:rsid w:val="00BA51DF"/>
    <w:rsid w:val="00C055F0"/>
    <w:rsid w:val="00E5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C7E376-E77F-4249-957F-E5F3761D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F0"/>
    <w:pPr>
      <w:ind w:left="720"/>
      <w:contextualSpacing/>
    </w:pPr>
  </w:style>
  <w:style w:type="paragraph" w:styleId="a4">
    <w:name w:val="Normal (Web)"/>
    <w:basedOn w:val="a"/>
    <w:uiPriority w:val="99"/>
    <w:rsid w:val="00C055F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0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F0"/>
  </w:style>
  <w:style w:type="table" w:styleId="a7">
    <w:name w:val="Table Grid"/>
    <w:basedOn w:val="a1"/>
    <w:rsid w:val="00C0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 Владимирович</dc:creator>
  <cp:keywords/>
  <dc:description/>
  <cp:lastModifiedBy>Сереброва Оксана Сергеевна</cp:lastModifiedBy>
  <cp:revision>2</cp:revision>
  <cp:lastPrinted>2022-11-09T05:03:00Z</cp:lastPrinted>
  <dcterms:created xsi:type="dcterms:W3CDTF">2022-11-09T05:58:00Z</dcterms:created>
  <dcterms:modified xsi:type="dcterms:W3CDTF">2022-11-09T05:58:00Z</dcterms:modified>
</cp:coreProperties>
</file>